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CF2" w:rsidRPr="003E3207" w:rsidRDefault="00FC6524" w:rsidP="003E3207">
      <w:pPr>
        <w:shd w:val="clear" w:color="auto" w:fill="FFFFFF"/>
        <w:spacing w:before="100" w:beforeAutospacing="1" w:after="100" w:afterAutospacing="1" w:line="510" w:lineRule="atLeast"/>
        <w:textAlignment w:val="baseline"/>
        <w:outlineLvl w:val="0"/>
        <w:rPr>
          <w:rFonts w:eastAsia="Times New Roman" w:cstheme="minorHAnsi"/>
          <w:bCs/>
          <w:color w:val="333333"/>
          <w:kern w:val="36"/>
          <w:sz w:val="28"/>
          <w:szCs w:val="28"/>
          <w:lang w:eastAsia="cs-CZ"/>
        </w:rPr>
      </w:pPr>
      <w:r>
        <w:rPr>
          <w:rFonts w:eastAsia="Times New Roman" w:cstheme="minorHAnsi"/>
          <w:bCs/>
          <w:color w:val="333333"/>
          <w:kern w:val="36"/>
          <w:sz w:val="28"/>
          <w:szCs w:val="28"/>
          <w:lang w:eastAsia="cs-CZ"/>
        </w:rPr>
        <w:t xml:space="preserve">Co to je </w:t>
      </w:r>
      <w:r w:rsidR="00B64CF2" w:rsidRPr="00B64CF2">
        <w:rPr>
          <w:rFonts w:eastAsia="Times New Roman" w:cstheme="minorHAnsi"/>
          <w:bCs/>
          <w:color w:val="333333"/>
          <w:kern w:val="36"/>
          <w:sz w:val="28"/>
          <w:szCs w:val="28"/>
          <w:lang w:eastAsia="cs-CZ"/>
        </w:rPr>
        <w:t>magnetická rezonance, jak funguje, na co si dát pozor</w:t>
      </w:r>
    </w:p>
    <w:p w:rsidR="00B64CF2" w:rsidRPr="00B64CF2" w:rsidRDefault="00B64CF2" w:rsidP="00B64CF2">
      <w:pPr>
        <w:shd w:val="clear" w:color="auto" w:fill="FFFFFF"/>
        <w:spacing w:after="24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Zobrazování magnetickou rezonancí (MRI), známé také jako nukleární magnetická rezonance, je skenovací technika pro vytváření podrobných obrazů </w:t>
      </w:r>
      <w:r w:rsidR="00C2095A">
        <w:rPr>
          <w:rFonts w:eastAsia="Times New Roman" w:cstheme="minorHAnsi"/>
          <w:color w:val="333333"/>
          <w:sz w:val="28"/>
          <w:szCs w:val="28"/>
          <w:lang w:eastAsia="cs-CZ"/>
        </w:rPr>
        <w:t xml:space="preserve">nejen </w:t>
      </w: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lidského těla.</w:t>
      </w:r>
    </w:p>
    <w:p w:rsidR="00B64CF2" w:rsidRDefault="00B64CF2" w:rsidP="00B64CF2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Skenování využívá silné </w:t>
      </w:r>
      <w:hyperlink r:id="rId5" w:history="1">
        <w:r w:rsidRPr="009D0B46">
          <w:rPr>
            <w:rFonts w:eastAsia="Times New Roman" w:cstheme="minorHAnsi"/>
            <w:i/>
            <w:color w:val="026CA2"/>
            <w:sz w:val="28"/>
            <w:szCs w:val="28"/>
            <w:u w:val="single"/>
            <w:lang w:eastAsia="cs-CZ"/>
          </w:rPr>
          <w:t>magnetické pole</w:t>
        </w:r>
      </w:hyperlink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 a rádiové vlny ke generování snímků částí těla, které nelze tak dobře vidět rentgenem, CT nebo ultrazvukem. Může například pomoci lékařům vidět dovnitř kloubů, chrupavek, vazů, svalů a šlach, což je užitečné při detekci různých sportovních zranění.</w:t>
      </w:r>
    </w:p>
    <w:p w:rsidR="006D4218" w:rsidRPr="00B64CF2" w:rsidRDefault="006D4218" w:rsidP="00B64CF2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</w:p>
    <w:p w:rsidR="00B64CF2" w:rsidRDefault="00B64CF2" w:rsidP="007D12A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Magnetická rezonance se také používá k vyšetření vnitřních tělesných struktur a diagnostice různých poruch, jako jsou mrtvice, nádory, </w:t>
      </w:r>
      <w:hyperlink r:id="rId6" w:history="1">
        <w:proofErr w:type="spellStart"/>
        <w:r w:rsidRPr="00E1188F">
          <w:rPr>
            <w:rStyle w:val="Hypertextovodkaz"/>
            <w:rFonts w:eastAsia="Times New Roman" w:cstheme="minorHAnsi"/>
            <w:i/>
            <w:sz w:val="28"/>
            <w:szCs w:val="28"/>
            <w:lang w:eastAsia="cs-CZ"/>
          </w:rPr>
          <w:t>aneuryzm</w:t>
        </w:r>
        <w:r w:rsidR="0077246A" w:rsidRPr="00E1188F">
          <w:rPr>
            <w:rStyle w:val="Hypertextovodkaz"/>
            <w:rFonts w:eastAsia="Times New Roman" w:cstheme="minorHAnsi"/>
            <w:i/>
            <w:sz w:val="28"/>
            <w:szCs w:val="28"/>
            <w:lang w:eastAsia="cs-CZ"/>
          </w:rPr>
          <w:t>y</w:t>
        </w:r>
        <w:proofErr w:type="spellEnd"/>
      </w:hyperlink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, poranění míchy, roztroušená skleróza</w:t>
      </w:r>
      <w:r w:rsidR="008B3418">
        <w:rPr>
          <w:rFonts w:eastAsia="Times New Roman" w:cstheme="minorHAnsi"/>
          <w:color w:val="333333"/>
          <w:sz w:val="28"/>
          <w:szCs w:val="28"/>
          <w:lang w:eastAsia="cs-CZ"/>
        </w:rPr>
        <w:t>,</w:t>
      </w: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 problémy s</w:t>
      </w:r>
      <w:r w:rsidR="008B3418">
        <w:rPr>
          <w:rFonts w:eastAsia="Times New Roman" w:cstheme="minorHAnsi"/>
          <w:color w:val="333333"/>
          <w:sz w:val="28"/>
          <w:szCs w:val="28"/>
          <w:lang w:eastAsia="cs-CZ"/>
        </w:rPr>
        <w:t> </w:t>
      </w: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očima</w:t>
      </w:r>
      <w:r w:rsidR="008B3418">
        <w:rPr>
          <w:rFonts w:eastAsia="Times New Roman" w:cstheme="minorHAnsi"/>
          <w:color w:val="333333"/>
          <w:sz w:val="28"/>
          <w:szCs w:val="28"/>
          <w:lang w:eastAsia="cs-CZ"/>
        </w:rPr>
        <w:t>,</w:t>
      </w: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 nebo vnitřním uchem</w:t>
      </w:r>
      <w:r w:rsidR="00DB59B2">
        <w:rPr>
          <w:rFonts w:eastAsia="Times New Roman" w:cstheme="minorHAnsi"/>
          <w:color w:val="333333"/>
          <w:sz w:val="28"/>
          <w:szCs w:val="28"/>
          <w:lang w:eastAsia="cs-CZ"/>
        </w:rPr>
        <w:t>.</w:t>
      </w: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 Je také široce používán</w:t>
      </w:r>
      <w:r w:rsidR="008B3418">
        <w:rPr>
          <w:rFonts w:eastAsia="Times New Roman" w:cstheme="minorHAnsi"/>
          <w:color w:val="333333"/>
          <w:sz w:val="28"/>
          <w:szCs w:val="28"/>
          <w:lang w:eastAsia="cs-CZ"/>
        </w:rPr>
        <w:t>a</w:t>
      </w: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 ve výzkumu k měření struktury a funkce mozku.</w:t>
      </w:r>
    </w:p>
    <w:p w:rsidR="007D12AD" w:rsidRPr="00B64CF2" w:rsidRDefault="007D12AD" w:rsidP="007D12AD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</w:p>
    <w:p w:rsidR="00B64CF2" w:rsidRDefault="00B64CF2" w:rsidP="00B64CF2">
      <w:pPr>
        <w:shd w:val="clear" w:color="auto" w:fill="FFFFFF"/>
        <w:spacing w:after="24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"To, co dělá magnetickou rezonanci tak výkonnou, je to, že máte opravdu vynikající měkké tkáně a anatomické detaily</w:t>
      </w:r>
      <w:r w:rsidR="003D19BB">
        <w:rPr>
          <w:rFonts w:eastAsia="Times New Roman" w:cstheme="minorHAnsi"/>
          <w:color w:val="333333"/>
          <w:sz w:val="28"/>
          <w:szCs w:val="28"/>
          <w:lang w:eastAsia="cs-CZ"/>
        </w:rPr>
        <w:t xml:space="preserve">. </w:t>
      </w:r>
      <w:r w:rsidR="009E2E8B" w:rsidRPr="00B64CF2">
        <w:rPr>
          <w:rFonts w:eastAsia="Times New Roman" w:cstheme="minorHAnsi"/>
          <w:color w:val="333333"/>
          <w:sz w:val="28"/>
          <w:szCs w:val="28"/>
          <w:lang w:eastAsia="cs-CZ"/>
        </w:rPr>
        <w:t>Největší výhodou magnetické rezonance ve srovnání s jinými zobrazovacími technikami (jako je CT a rentgen) je, že neexistuje žádné riziko, že budete vystaveni radiaci</w:t>
      </w:r>
      <w:r w:rsidR="009E2E8B">
        <w:rPr>
          <w:rFonts w:eastAsia="Times New Roman" w:cstheme="minorHAnsi"/>
          <w:color w:val="333333"/>
          <w:sz w:val="28"/>
          <w:szCs w:val="28"/>
          <w:lang w:eastAsia="cs-CZ"/>
        </w:rPr>
        <w:t>,“</w:t>
      </w: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 řekl Dr. </w:t>
      </w:r>
      <w:hyperlink r:id="rId7" w:history="1">
        <w:proofErr w:type="spellStart"/>
        <w:r w:rsidRPr="00157846">
          <w:rPr>
            <w:rStyle w:val="Hypertextovodkaz"/>
            <w:rFonts w:eastAsia="Times New Roman" w:cstheme="minorHAnsi"/>
            <w:i/>
            <w:sz w:val="28"/>
            <w:szCs w:val="28"/>
            <w:lang w:eastAsia="cs-CZ"/>
          </w:rPr>
          <w:t>Christopher</w:t>
        </w:r>
        <w:proofErr w:type="spellEnd"/>
        <w:r w:rsidRPr="00157846">
          <w:rPr>
            <w:rStyle w:val="Hypertextovodkaz"/>
            <w:rFonts w:eastAsia="Times New Roman" w:cstheme="minorHAnsi"/>
            <w:i/>
            <w:sz w:val="28"/>
            <w:szCs w:val="28"/>
            <w:lang w:eastAsia="cs-CZ"/>
          </w:rPr>
          <w:t xml:space="preserve"> </w:t>
        </w:r>
        <w:proofErr w:type="spellStart"/>
        <w:r w:rsidRPr="00157846">
          <w:rPr>
            <w:rStyle w:val="Hypertextovodkaz"/>
            <w:rFonts w:eastAsia="Times New Roman" w:cstheme="minorHAnsi"/>
            <w:i/>
            <w:sz w:val="28"/>
            <w:szCs w:val="28"/>
            <w:lang w:eastAsia="cs-CZ"/>
          </w:rPr>
          <w:t>Filippi</w:t>
        </w:r>
        <w:proofErr w:type="spellEnd"/>
      </w:hyperlink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, diagnostický radiolog v </w:t>
      </w:r>
      <w:proofErr w:type="spellStart"/>
      <w:proofErr w:type="gramStart"/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North</w:t>
      </w:r>
      <w:proofErr w:type="spellEnd"/>
      <w:proofErr w:type="gramEnd"/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 </w:t>
      </w:r>
      <w:proofErr w:type="spellStart"/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Shore</w:t>
      </w:r>
      <w:proofErr w:type="spellEnd"/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 University </w:t>
      </w:r>
      <w:proofErr w:type="spellStart"/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Hospital</w:t>
      </w:r>
      <w:proofErr w:type="spellEnd"/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, </w:t>
      </w:r>
      <w:proofErr w:type="spellStart"/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Manhasset</w:t>
      </w:r>
      <w:proofErr w:type="spellEnd"/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, New York</w:t>
      </w:r>
      <w:r w:rsidR="009E2E8B">
        <w:rPr>
          <w:rFonts w:eastAsia="Times New Roman" w:cstheme="minorHAnsi"/>
          <w:color w:val="333333"/>
          <w:sz w:val="28"/>
          <w:szCs w:val="28"/>
          <w:lang w:eastAsia="cs-CZ"/>
        </w:rPr>
        <w:t>.</w:t>
      </w:r>
    </w:p>
    <w:p w:rsidR="00BD58CA" w:rsidRDefault="00B64CF2" w:rsidP="00B64CF2">
      <w:pPr>
        <w:shd w:val="clear" w:color="auto" w:fill="FFFFFF"/>
        <w:spacing w:after="24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Během magnetické rezonance bude osoba požádána, aby si lehla na pohyblivý stůl, který se zasune do otvoru </w:t>
      </w:r>
      <w:r w:rsidR="00DF3745">
        <w:rPr>
          <w:rFonts w:eastAsia="Times New Roman" w:cstheme="minorHAnsi"/>
          <w:color w:val="333333"/>
          <w:sz w:val="28"/>
          <w:szCs w:val="28"/>
          <w:lang w:eastAsia="cs-CZ"/>
        </w:rPr>
        <w:t>tvaru</w:t>
      </w:r>
      <w:r w:rsidR="00EF7B3B">
        <w:rPr>
          <w:rFonts w:eastAsia="Times New Roman" w:cstheme="minorHAnsi"/>
          <w:color w:val="333333"/>
          <w:sz w:val="28"/>
          <w:szCs w:val="28"/>
          <w:lang w:eastAsia="cs-CZ"/>
        </w:rPr>
        <w:t xml:space="preserve"> tunelu</w:t>
      </w:r>
      <w:r w:rsidR="00DF3745">
        <w:rPr>
          <w:rFonts w:eastAsia="Times New Roman" w:cstheme="minorHAnsi"/>
          <w:color w:val="333333"/>
          <w:sz w:val="28"/>
          <w:szCs w:val="28"/>
          <w:lang w:eastAsia="cs-CZ"/>
        </w:rPr>
        <w:t xml:space="preserve"> </w:t>
      </w: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a naskenuje konkrétní část vašeho těla. Samotný přístroj bude kolem člověka generovat silné magnetické pole a rádiové vlny budou směrovány na tělo</w:t>
      </w:r>
      <w:r w:rsidR="00C5489A">
        <w:rPr>
          <w:rFonts w:eastAsia="Times New Roman" w:cstheme="minorHAnsi"/>
          <w:color w:val="333333"/>
          <w:sz w:val="28"/>
          <w:szCs w:val="28"/>
          <w:lang w:eastAsia="cs-CZ"/>
        </w:rPr>
        <w:t xml:space="preserve">. </w:t>
      </w:r>
    </w:p>
    <w:p w:rsidR="00C90842" w:rsidRDefault="00BD58CA" w:rsidP="00B64CF2">
      <w:pPr>
        <w:shd w:val="clear" w:color="auto" w:fill="FFFFFF"/>
        <w:spacing w:after="24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Některé nemocnice mohou mít přístroj magnetické rezonance, který je otevřený po stranách</w:t>
      </w:r>
      <w:r w:rsidR="00D902F5">
        <w:rPr>
          <w:rFonts w:eastAsia="Times New Roman" w:cstheme="minorHAnsi"/>
          <w:color w:val="333333"/>
          <w:sz w:val="28"/>
          <w:szCs w:val="28"/>
          <w:lang w:eastAsia="cs-CZ"/>
        </w:rPr>
        <w:t xml:space="preserve">. </w:t>
      </w: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To může být užitečná alternativa pro lidi, kteří se bojí stísněných prostor.</w:t>
      </w:r>
    </w:p>
    <w:p w:rsidR="007F1454" w:rsidRPr="00B64CF2" w:rsidRDefault="008837C5" w:rsidP="00B64CF2">
      <w:pPr>
        <w:shd w:val="clear" w:color="auto" w:fill="FFFFFF"/>
        <w:spacing w:after="24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Malým dětem, stejně jako lidem, </w:t>
      </w:r>
      <w:r w:rsidR="007F1454">
        <w:rPr>
          <w:rFonts w:eastAsia="Times New Roman" w:cstheme="minorHAnsi"/>
          <w:color w:val="333333"/>
          <w:sz w:val="28"/>
          <w:szCs w:val="28"/>
          <w:lang w:eastAsia="cs-CZ"/>
        </w:rPr>
        <w:t xml:space="preserve">trpícím klaustrofobií, strachem z uzavřeného prostoru, </w:t>
      </w: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mohou být podá</w:t>
      </w:r>
      <w:r w:rsidR="007F1454">
        <w:rPr>
          <w:rFonts w:eastAsia="Times New Roman" w:cstheme="minorHAnsi"/>
          <w:color w:val="333333"/>
          <w:sz w:val="28"/>
          <w:szCs w:val="28"/>
          <w:lang w:eastAsia="cs-CZ"/>
        </w:rPr>
        <w:t>ny</w:t>
      </w: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 sedativ</w:t>
      </w:r>
      <w:r w:rsidR="007F1454">
        <w:rPr>
          <w:rFonts w:eastAsia="Times New Roman" w:cstheme="minorHAnsi"/>
          <w:color w:val="333333"/>
          <w:sz w:val="28"/>
          <w:szCs w:val="28"/>
          <w:lang w:eastAsia="cs-CZ"/>
        </w:rPr>
        <w:t>a, léky na uklidnění a uvolnění. Někdo po nich může usnout. J</w:t>
      </w: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e </w:t>
      </w:r>
      <w:r w:rsidR="007F1454">
        <w:rPr>
          <w:rFonts w:eastAsia="Times New Roman" w:cstheme="minorHAnsi"/>
          <w:color w:val="333333"/>
          <w:sz w:val="28"/>
          <w:szCs w:val="28"/>
          <w:lang w:eastAsia="cs-CZ"/>
        </w:rPr>
        <w:t xml:space="preserve">totiž velice </w:t>
      </w: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důležité</w:t>
      </w:r>
      <w:r w:rsidR="007F1454">
        <w:rPr>
          <w:rFonts w:eastAsia="Times New Roman" w:cstheme="minorHAnsi"/>
          <w:color w:val="333333"/>
          <w:sz w:val="28"/>
          <w:szCs w:val="28"/>
          <w:lang w:eastAsia="cs-CZ"/>
        </w:rPr>
        <w:t xml:space="preserve">, aby vyšetřovaná osoba byla zcela v klidu, aby byly získány </w:t>
      </w: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jasné snímky. Pohyb může obrázky rozmazat.</w:t>
      </w:r>
    </w:p>
    <w:p w:rsidR="006022AB" w:rsidRDefault="00B64CF2" w:rsidP="00B64CF2">
      <w:pPr>
        <w:shd w:val="clear" w:color="auto" w:fill="FFFFFF"/>
        <w:spacing w:after="24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Člověk neucítí magnetické pole ani rádiové vlny, takže samotný postup je bezbolestný. Během skenování se však může ozývat hodně hlasitého bouchání</w:t>
      </w:r>
      <w:r w:rsidR="00D21E21">
        <w:rPr>
          <w:rFonts w:eastAsia="Times New Roman" w:cstheme="minorHAnsi"/>
          <w:color w:val="333333"/>
          <w:sz w:val="28"/>
          <w:szCs w:val="28"/>
          <w:lang w:eastAsia="cs-CZ"/>
        </w:rPr>
        <w:t xml:space="preserve"> n</w:t>
      </w: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ebo klepání</w:t>
      </w:r>
      <w:r w:rsidR="00C66193">
        <w:rPr>
          <w:rFonts w:eastAsia="Times New Roman" w:cstheme="minorHAnsi"/>
          <w:color w:val="333333"/>
          <w:sz w:val="28"/>
          <w:szCs w:val="28"/>
          <w:lang w:eastAsia="cs-CZ"/>
        </w:rPr>
        <w:t xml:space="preserve">, znějící jako údery kladivem. To je výsledek běhu přístroje a je naprosto neškodný. </w:t>
      </w:r>
      <w:r w:rsidR="00D21E21">
        <w:rPr>
          <w:rFonts w:eastAsia="Times New Roman" w:cstheme="minorHAnsi"/>
          <w:color w:val="333333"/>
          <w:sz w:val="28"/>
          <w:szCs w:val="28"/>
          <w:lang w:eastAsia="cs-CZ"/>
        </w:rPr>
        <w:t xml:space="preserve">Zvuky jsou způsobeny překlápěním magnetických polí. Proto </w:t>
      </w:r>
      <w:r w:rsidR="00796E0B">
        <w:rPr>
          <w:rFonts w:eastAsia="Times New Roman" w:cstheme="minorHAnsi"/>
          <w:color w:val="333333"/>
          <w:sz w:val="28"/>
          <w:szCs w:val="28"/>
          <w:lang w:eastAsia="cs-CZ"/>
        </w:rPr>
        <w:t xml:space="preserve">se lidem nasazují sluchátka, někdy se do nich může pouštět hudba. </w:t>
      </w:r>
    </w:p>
    <w:p w:rsidR="00524CFF" w:rsidRDefault="00B64CF2" w:rsidP="00B64CF2">
      <w:pPr>
        <w:shd w:val="clear" w:color="auto" w:fill="FFFFFF"/>
        <w:spacing w:after="24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lastRenderedPageBreak/>
        <w:t xml:space="preserve">Některým lidem může být nitrožilně podán kontrastní roztok, tekuté barvivo, </w:t>
      </w:r>
      <w:r w:rsidR="00524CFF">
        <w:rPr>
          <w:rFonts w:eastAsia="Times New Roman" w:cstheme="minorHAnsi"/>
          <w:color w:val="333333"/>
          <w:sz w:val="28"/>
          <w:szCs w:val="28"/>
          <w:lang w:eastAsia="cs-CZ"/>
        </w:rPr>
        <w:t xml:space="preserve">aby se zvýraznily některé skenované oblasti, které by jinak mohly být špatně identifikovatelné. </w:t>
      </w:r>
    </w:p>
    <w:p w:rsidR="00B64CF2" w:rsidRPr="00B64CF2" w:rsidRDefault="00B64CF2" w:rsidP="00B64CF2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Samotné skenování může trvat v průměru 30 až 60 minut</w:t>
      </w:r>
      <w:r w:rsidRPr="00B64CF2">
        <w:rPr>
          <w:rFonts w:eastAsia="Times New Roman" w:cstheme="minorHAnsi"/>
          <w:b/>
          <w:bCs/>
          <w:color w:val="333333"/>
          <w:sz w:val="28"/>
          <w:szCs w:val="28"/>
          <w:lang w:eastAsia="cs-CZ"/>
        </w:rPr>
        <w:t>.</w:t>
      </w:r>
      <w:r w:rsidR="00524CFF">
        <w:rPr>
          <w:rFonts w:eastAsia="Times New Roman" w:cstheme="minorHAnsi"/>
          <w:b/>
          <w:bCs/>
          <w:color w:val="333333"/>
          <w:sz w:val="28"/>
          <w:szCs w:val="28"/>
          <w:lang w:eastAsia="cs-CZ"/>
        </w:rPr>
        <w:t xml:space="preserve"> </w:t>
      </w:r>
    </w:p>
    <w:p w:rsidR="00B64CF2" w:rsidRPr="00B64CF2" w:rsidRDefault="00524CFF" w:rsidP="00B64CF2">
      <w:pPr>
        <w:shd w:val="clear" w:color="auto" w:fill="FFFFFF"/>
        <w:spacing w:after="24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  <w:r>
        <w:rPr>
          <w:rFonts w:eastAsia="Times New Roman" w:cstheme="minorHAnsi"/>
          <w:color w:val="333333"/>
          <w:sz w:val="28"/>
          <w:szCs w:val="28"/>
          <w:lang w:eastAsia="cs-CZ"/>
        </w:rPr>
        <w:t>R</w:t>
      </w:r>
      <w:r w:rsidR="00B64CF2"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adiolog </w:t>
      </w:r>
      <w:r>
        <w:rPr>
          <w:rFonts w:eastAsia="Times New Roman" w:cstheme="minorHAnsi"/>
          <w:color w:val="333333"/>
          <w:sz w:val="28"/>
          <w:szCs w:val="28"/>
          <w:lang w:eastAsia="cs-CZ"/>
        </w:rPr>
        <w:t xml:space="preserve">zkontroluje </w:t>
      </w:r>
      <w:r w:rsidR="00B64CF2" w:rsidRPr="00B64CF2">
        <w:rPr>
          <w:rFonts w:eastAsia="Times New Roman" w:cstheme="minorHAnsi"/>
          <w:color w:val="333333"/>
          <w:sz w:val="28"/>
          <w:szCs w:val="28"/>
          <w:lang w:eastAsia="cs-CZ"/>
        </w:rPr>
        <w:t>snímky</w:t>
      </w:r>
      <w:r>
        <w:rPr>
          <w:rFonts w:eastAsia="Times New Roman" w:cstheme="minorHAnsi"/>
          <w:color w:val="333333"/>
          <w:sz w:val="28"/>
          <w:szCs w:val="28"/>
          <w:lang w:eastAsia="cs-CZ"/>
        </w:rPr>
        <w:t xml:space="preserve">, </w:t>
      </w:r>
      <w:r w:rsidR="00B64CF2" w:rsidRPr="00B64CF2">
        <w:rPr>
          <w:rFonts w:eastAsia="Times New Roman" w:cstheme="minorHAnsi"/>
          <w:color w:val="333333"/>
          <w:sz w:val="28"/>
          <w:szCs w:val="28"/>
          <w:lang w:eastAsia="cs-CZ"/>
        </w:rPr>
        <w:t>pošle zprávu vašemu lékaři s</w:t>
      </w:r>
      <w:r>
        <w:rPr>
          <w:rFonts w:eastAsia="Times New Roman" w:cstheme="minorHAnsi"/>
          <w:color w:val="333333"/>
          <w:sz w:val="28"/>
          <w:szCs w:val="28"/>
          <w:lang w:eastAsia="cs-CZ"/>
        </w:rPr>
        <w:t> </w:t>
      </w:r>
      <w:r w:rsidR="00B64CF2" w:rsidRPr="00B64CF2">
        <w:rPr>
          <w:rFonts w:eastAsia="Times New Roman" w:cstheme="minorHAnsi"/>
          <w:color w:val="333333"/>
          <w:sz w:val="28"/>
          <w:szCs w:val="28"/>
          <w:lang w:eastAsia="cs-CZ"/>
        </w:rPr>
        <w:t>výsledky</w:t>
      </w:r>
      <w:r>
        <w:rPr>
          <w:rFonts w:eastAsia="Times New Roman" w:cstheme="minorHAnsi"/>
          <w:color w:val="333333"/>
          <w:sz w:val="28"/>
          <w:szCs w:val="28"/>
          <w:lang w:eastAsia="cs-CZ"/>
        </w:rPr>
        <w:t xml:space="preserve">, a tím je všechno hotovo. </w:t>
      </w:r>
    </w:p>
    <w:p w:rsidR="00B64CF2" w:rsidRPr="00B64CF2" w:rsidRDefault="00B64CF2" w:rsidP="00B64CF2">
      <w:pPr>
        <w:shd w:val="clear" w:color="auto" w:fill="FFFFFF"/>
        <w:spacing w:after="168" w:line="450" w:lineRule="atLeast"/>
        <w:textAlignment w:val="baseline"/>
        <w:outlineLvl w:val="1"/>
        <w:rPr>
          <w:rFonts w:eastAsia="Times New Roman" w:cstheme="minorHAnsi"/>
          <w:b/>
          <w:bCs/>
          <w:color w:val="333333"/>
          <w:sz w:val="28"/>
          <w:szCs w:val="28"/>
          <w:lang w:eastAsia="cs-CZ"/>
        </w:rPr>
      </w:pPr>
      <w:r w:rsidRPr="00B64CF2">
        <w:rPr>
          <w:rFonts w:eastAsia="Times New Roman" w:cstheme="minorHAnsi"/>
          <w:b/>
          <w:bCs/>
          <w:color w:val="333333"/>
          <w:sz w:val="28"/>
          <w:szCs w:val="28"/>
          <w:lang w:eastAsia="cs-CZ"/>
        </w:rPr>
        <w:t xml:space="preserve">Jak to </w:t>
      </w:r>
      <w:r w:rsidR="00F463E0">
        <w:rPr>
          <w:rFonts w:eastAsia="Times New Roman" w:cstheme="minorHAnsi"/>
          <w:b/>
          <w:bCs/>
          <w:color w:val="333333"/>
          <w:sz w:val="28"/>
          <w:szCs w:val="28"/>
          <w:lang w:eastAsia="cs-CZ"/>
        </w:rPr>
        <w:t xml:space="preserve">celé </w:t>
      </w:r>
      <w:r w:rsidRPr="00B64CF2">
        <w:rPr>
          <w:rFonts w:eastAsia="Times New Roman" w:cstheme="minorHAnsi"/>
          <w:b/>
          <w:bCs/>
          <w:color w:val="333333"/>
          <w:sz w:val="28"/>
          <w:szCs w:val="28"/>
          <w:lang w:eastAsia="cs-CZ"/>
        </w:rPr>
        <w:t>funguje</w:t>
      </w:r>
    </w:p>
    <w:p w:rsidR="00E66A8F" w:rsidRDefault="00B64CF2" w:rsidP="00B02CE8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Lidské tělo je z větší části tvořeno vodou. </w:t>
      </w:r>
      <w:r w:rsidR="008B7877">
        <w:rPr>
          <w:rFonts w:eastAsia="Times New Roman" w:cstheme="minorHAnsi"/>
          <w:color w:val="333333"/>
          <w:sz w:val="28"/>
          <w:szCs w:val="28"/>
          <w:lang w:eastAsia="cs-CZ"/>
        </w:rPr>
        <w:t xml:space="preserve">V molekulách </w:t>
      </w:r>
      <w:r w:rsidR="00E66A8F">
        <w:rPr>
          <w:rFonts w:eastAsia="Times New Roman" w:cstheme="minorHAnsi"/>
          <w:color w:val="333333"/>
          <w:sz w:val="28"/>
          <w:szCs w:val="28"/>
          <w:lang w:eastAsia="cs-CZ"/>
        </w:rPr>
        <w:t xml:space="preserve">vody jsou protony. Ty </w:t>
      </w:r>
      <w:r w:rsidR="008B7877">
        <w:rPr>
          <w:rFonts w:eastAsia="Times New Roman" w:cstheme="minorHAnsi"/>
          <w:color w:val="333333"/>
          <w:sz w:val="28"/>
          <w:szCs w:val="28"/>
          <w:lang w:eastAsia="cs-CZ"/>
        </w:rPr>
        <w:t xml:space="preserve">ve velice silném magnetickém poli, tisíckrát silnějším, než magnet na </w:t>
      </w:r>
      <w:r w:rsidR="00EB6160">
        <w:rPr>
          <w:rFonts w:eastAsia="Times New Roman" w:cstheme="minorHAnsi"/>
          <w:color w:val="333333"/>
          <w:sz w:val="28"/>
          <w:szCs w:val="28"/>
          <w:lang w:eastAsia="cs-CZ"/>
        </w:rPr>
        <w:t>ledničce, p</w:t>
      </w:r>
      <w:r w:rsidR="00B65CCB">
        <w:rPr>
          <w:rFonts w:eastAsia="Times New Roman" w:cstheme="minorHAnsi"/>
          <w:color w:val="333333"/>
          <w:sz w:val="28"/>
          <w:szCs w:val="28"/>
          <w:lang w:eastAsia="cs-CZ"/>
        </w:rPr>
        <w:t xml:space="preserve">ři intenzitě </w:t>
      </w:r>
      <w:r w:rsidR="008B7877">
        <w:rPr>
          <w:rFonts w:eastAsia="Times New Roman" w:cstheme="minorHAnsi"/>
          <w:color w:val="333333"/>
          <w:sz w:val="28"/>
          <w:szCs w:val="28"/>
          <w:lang w:eastAsia="cs-CZ"/>
        </w:rPr>
        <w:t>0,2</w:t>
      </w:r>
      <w:r w:rsidR="00B65CCB">
        <w:rPr>
          <w:rFonts w:eastAsia="Times New Roman" w:cstheme="minorHAnsi"/>
          <w:color w:val="333333"/>
          <w:sz w:val="28"/>
          <w:szCs w:val="28"/>
          <w:lang w:eastAsia="cs-CZ"/>
        </w:rPr>
        <w:t xml:space="preserve">- </w:t>
      </w:r>
      <w:r w:rsidR="008B7877">
        <w:rPr>
          <w:rFonts w:eastAsia="Times New Roman" w:cstheme="minorHAnsi"/>
          <w:color w:val="333333"/>
          <w:sz w:val="28"/>
          <w:szCs w:val="28"/>
          <w:lang w:eastAsia="cs-CZ"/>
        </w:rPr>
        <w:t>0,</w:t>
      </w:r>
      <w:r w:rsidR="00E66A8F">
        <w:rPr>
          <w:rFonts w:eastAsia="Times New Roman" w:cstheme="minorHAnsi"/>
          <w:color w:val="333333"/>
          <w:sz w:val="28"/>
          <w:szCs w:val="28"/>
          <w:lang w:eastAsia="cs-CZ"/>
        </w:rPr>
        <w:t xml:space="preserve">3 </w:t>
      </w:r>
      <w:proofErr w:type="spellStart"/>
      <w:r w:rsidR="00A60E82">
        <w:rPr>
          <w:rFonts w:eastAsia="Times New Roman" w:cstheme="minorHAnsi"/>
          <w:color w:val="333333"/>
          <w:sz w:val="28"/>
          <w:szCs w:val="28"/>
          <w:lang w:eastAsia="cs-CZ"/>
        </w:rPr>
        <w:t>t</w:t>
      </w:r>
      <w:r w:rsidR="00E66A8F">
        <w:rPr>
          <w:rFonts w:eastAsia="Times New Roman" w:cstheme="minorHAnsi"/>
          <w:color w:val="333333"/>
          <w:sz w:val="28"/>
          <w:szCs w:val="28"/>
          <w:lang w:eastAsia="cs-CZ"/>
        </w:rPr>
        <w:t>esla</w:t>
      </w:r>
      <w:proofErr w:type="spellEnd"/>
      <w:r w:rsidR="00EB6160">
        <w:rPr>
          <w:rFonts w:eastAsia="Times New Roman" w:cstheme="minorHAnsi"/>
          <w:color w:val="333333"/>
          <w:sz w:val="28"/>
          <w:szCs w:val="28"/>
          <w:lang w:eastAsia="cs-CZ"/>
        </w:rPr>
        <w:t>,</w:t>
      </w:r>
      <w:r w:rsidR="00B65CCB">
        <w:rPr>
          <w:rFonts w:eastAsia="Times New Roman" w:cstheme="minorHAnsi"/>
          <w:color w:val="333333"/>
          <w:sz w:val="28"/>
          <w:szCs w:val="28"/>
          <w:lang w:eastAsia="cs-CZ"/>
        </w:rPr>
        <w:t xml:space="preserve"> vyrovnávají </w:t>
      </w:r>
      <w:r w:rsidR="00E66A8F">
        <w:rPr>
          <w:rFonts w:eastAsia="Times New Roman" w:cstheme="minorHAnsi"/>
          <w:color w:val="333333"/>
          <w:sz w:val="28"/>
          <w:szCs w:val="28"/>
          <w:lang w:eastAsia="cs-CZ"/>
        </w:rPr>
        <w:t xml:space="preserve">své spiny. </w:t>
      </w:r>
    </w:p>
    <w:p w:rsidR="00B02CE8" w:rsidRDefault="00B02CE8" w:rsidP="00B02CE8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</w:p>
    <w:p w:rsidR="002B3C8B" w:rsidRDefault="00B64CF2" w:rsidP="00B64CF2">
      <w:pPr>
        <w:shd w:val="clear" w:color="auto" w:fill="FFFFFF"/>
        <w:spacing w:after="24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Skener </w:t>
      </w:r>
      <w:r w:rsidR="007C091B">
        <w:rPr>
          <w:rFonts w:eastAsia="Times New Roman" w:cstheme="minorHAnsi"/>
          <w:color w:val="333333"/>
          <w:sz w:val="28"/>
          <w:szCs w:val="28"/>
          <w:lang w:eastAsia="cs-CZ"/>
        </w:rPr>
        <w:t xml:space="preserve">zároveň vytváří </w:t>
      </w: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vysokofrekvenční </w:t>
      </w:r>
      <w:r w:rsidR="007D417B">
        <w:rPr>
          <w:rFonts w:eastAsia="Times New Roman" w:cstheme="minorHAnsi"/>
          <w:color w:val="333333"/>
          <w:sz w:val="28"/>
          <w:szCs w:val="28"/>
          <w:lang w:eastAsia="cs-CZ"/>
        </w:rPr>
        <w:t xml:space="preserve">frekvenci, která mění </w:t>
      </w: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magnetické pole. </w:t>
      </w:r>
      <w:r w:rsidR="002B3C8B">
        <w:rPr>
          <w:rFonts w:eastAsia="Times New Roman" w:cstheme="minorHAnsi"/>
          <w:color w:val="333333"/>
          <w:sz w:val="28"/>
          <w:szCs w:val="28"/>
          <w:lang w:eastAsia="cs-CZ"/>
        </w:rPr>
        <w:t xml:space="preserve">Tím, jak pulsuje magnetické pole a frekvence, protony </w:t>
      </w: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absorbují energii z magnetického pole a převracejí své spiny. </w:t>
      </w:r>
    </w:p>
    <w:p w:rsidR="00E66A8F" w:rsidRDefault="00B64CF2" w:rsidP="00B64CF2">
      <w:pPr>
        <w:shd w:val="clear" w:color="auto" w:fill="FFFFFF"/>
        <w:spacing w:after="24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Když je pole vypnuto, protony se postupně vracejí do své normální rotace, </w:t>
      </w:r>
      <w:r w:rsidR="00B02CE8">
        <w:rPr>
          <w:rFonts w:eastAsia="Times New Roman" w:cstheme="minorHAnsi"/>
          <w:color w:val="333333"/>
          <w:sz w:val="28"/>
          <w:szCs w:val="28"/>
          <w:lang w:eastAsia="cs-CZ"/>
        </w:rPr>
        <w:t>precese. Proces návratu vytváří rádiový signál, který je měřen přijímačem skeneru a je přeměněn na obraz.</w:t>
      </w:r>
    </w:p>
    <w:p w:rsidR="003E12A7" w:rsidRDefault="00B64CF2" w:rsidP="00B64CF2">
      <w:pPr>
        <w:shd w:val="clear" w:color="auto" w:fill="FFFFFF"/>
        <w:spacing w:after="24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Protony v různých tělesných tkáních se vracejí do svých normálních rotací různou rychlostí, takže skener </w:t>
      </w:r>
      <w:r w:rsidR="00B02CE8">
        <w:rPr>
          <w:rFonts w:eastAsia="Times New Roman" w:cstheme="minorHAnsi"/>
          <w:color w:val="333333"/>
          <w:sz w:val="28"/>
          <w:szCs w:val="28"/>
          <w:lang w:eastAsia="cs-CZ"/>
        </w:rPr>
        <w:t xml:space="preserve">rozlišuje mezi různými typy tkání. </w:t>
      </w:r>
      <w:r w:rsidR="003E12A7">
        <w:rPr>
          <w:rFonts w:eastAsia="Times New Roman" w:cstheme="minorHAnsi"/>
          <w:color w:val="333333"/>
          <w:sz w:val="28"/>
          <w:szCs w:val="28"/>
          <w:lang w:eastAsia="cs-CZ"/>
        </w:rPr>
        <w:t xml:space="preserve">Skener </w:t>
      </w:r>
      <w:r w:rsidR="00F168C5">
        <w:rPr>
          <w:rFonts w:eastAsia="Times New Roman" w:cstheme="minorHAnsi"/>
          <w:color w:val="333333"/>
          <w:sz w:val="28"/>
          <w:szCs w:val="28"/>
          <w:lang w:eastAsia="cs-CZ"/>
        </w:rPr>
        <w:t>lze</w:t>
      </w:r>
      <w:r w:rsidR="003E12A7">
        <w:rPr>
          <w:rFonts w:eastAsia="Times New Roman" w:cstheme="minorHAnsi"/>
          <w:color w:val="333333"/>
          <w:sz w:val="28"/>
          <w:szCs w:val="28"/>
          <w:lang w:eastAsia="cs-CZ"/>
        </w:rPr>
        <w:t xml:space="preserve"> nastavit tak, aby vytvořily kontrasty </w:t>
      </w: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mezi různými tělesnými tkáněmi. </w:t>
      </w:r>
    </w:p>
    <w:p w:rsidR="00CC0803" w:rsidRPr="00B64CF2" w:rsidRDefault="002545FA" w:rsidP="00B64CF2">
      <w:pPr>
        <w:shd w:val="clear" w:color="auto" w:fill="FFFFFF"/>
        <w:spacing w:after="24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  <w:r>
        <w:rPr>
          <w:rFonts w:eastAsia="Times New Roman" w:cstheme="minorHAnsi"/>
          <w:color w:val="333333"/>
          <w:sz w:val="28"/>
          <w:szCs w:val="28"/>
          <w:lang w:eastAsia="cs-CZ"/>
        </w:rPr>
        <w:t xml:space="preserve">Existuje více druhů MRI. Například se magnetickou rezonancí dají vytvořit </w:t>
      </w:r>
      <w:r w:rsidR="00F943A4" w:rsidRPr="00B64CF2">
        <w:rPr>
          <w:rFonts w:eastAsia="Times New Roman" w:cstheme="minorHAnsi"/>
          <w:color w:val="333333"/>
          <w:sz w:val="28"/>
          <w:szCs w:val="28"/>
          <w:lang w:eastAsia="cs-CZ"/>
        </w:rPr>
        <w:t>3</w:t>
      </w:r>
      <w:r w:rsidR="00F943A4">
        <w:rPr>
          <w:rFonts w:eastAsia="Times New Roman" w:cstheme="minorHAnsi"/>
          <w:color w:val="333333"/>
          <w:sz w:val="28"/>
          <w:szCs w:val="28"/>
          <w:lang w:eastAsia="cs-CZ"/>
        </w:rPr>
        <w:t>D</w:t>
      </w:r>
      <w:r>
        <w:rPr>
          <w:rFonts w:eastAsia="Times New Roman" w:cstheme="minorHAnsi"/>
          <w:color w:val="333333"/>
          <w:sz w:val="28"/>
          <w:szCs w:val="28"/>
          <w:lang w:eastAsia="cs-CZ"/>
        </w:rPr>
        <w:t xml:space="preserve"> </w:t>
      </w:r>
      <w:r w:rsidR="00F943A4" w:rsidRPr="00B64CF2">
        <w:rPr>
          <w:rFonts w:eastAsia="Times New Roman" w:cstheme="minorHAnsi"/>
          <w:color w:val="333333"/>
          <w:sz w:val="28"/>
          <w:szCs w:val="28"/>
          <w:lang w:eastAsia="cs-CZ"/>
        </w:rPr>
        <w:t>obraz</w:t>
      </w:r>
      <w:r>
        <w:rPr>
          <w:rFonts w:eastAsia="Times New Roman" w:cstheme="minorHAnsi"/>
          <w:color w:val="333333"/>
          <w:sz w:val="28"/>
          <w:szCs w:val="28"/>
          <w:lang w:eastAsia="cs-CZ"/>
        </w:rPr>
        <w:t>y</w:t>
      </w:r>
      <w:r w:rsidR="00F943A4" w:rsidRPr="00B64CF2">
        <w:rPr>
          <w:rFonts w:eastAsia="Times New Roman" w:cstheme="minorHAnsi"/>
          <w:color w:val="333333"/>
          <w:sz w:val="28"/>
          <w:szCs w:val="28"/>
          <w:lang w:eastAsia="cs-CZ"/>
        </w:rPr>
        <w:t>, které lze prohlížet z různých úhlů.</w:t>
      </w:r>
      <w:r w:rsidR="00F943A4">
        <w:rPr>
          <w:rFonts w:eastAsia="Times New Roman" w:cstheme="minorHAnsi"/>
          <w:color w:val="333333"/>
          <w:sz w:val="28"/>
          <w:szCs w:val="28"/>
          <w:lang w:eastAsia="cs-CZ"/>
        </w:rPr>
        <w:t xml:space="preserve"> </w:t>
      </w:r>
    </w:p>
    <w:p w:rsidR="00B64CF2" w:rsidRPr="00B64CF2" w:rsidRDefault="00B64CF2" w:rsidP="00B64CF2">
      <w:pPr>
        <w:shd w:val="clear" w:color="auto" w:fill="FFFFFF"/>
        <w:spacing w:after="168" w:line="450" w:lineRule="atLeast"/>
        <w:textAlignment w:val="baseline"/>
        <w:outlineLvl w:val="1"/>
        <w:rPr>
          <w:rFonts w:eastAsia="Times New Roman" w:cstheme="minorHAnsi"/>
          <w:b/>
          <w:bCs/>
          <w:color w:val="333333"/>
          <w:sz w:val="28"/>
          <w:szCs w:val="28"/>
          <w:lang w:eastAsia="cs-CZ"/>
        </w:rPr>
      </w:pPr>
      <w:r w:rsidRPr="00B64CF2">
        <w:rPr>
          <w:rFonts w:eastAsia="Times New Roman" w:cstheme="minorHAnsi"/>
          <w:b/>
          <w:bCs/>
          <w:color w:val="333333"/>
          <w:sz w:val="28"/>
          <w:szCs w:val="28"/>
          <w:lang w:eastAsia="cs-CZ"/>
        </w:rPr>
        <w:t>Bezpečnost magnetické rezonance</w:t>
      </w:r>
    </w:p>
    <w:p w:rsidR="00EC65CC" w:rsidRDefault="00B64CF2" w:rsidP="00B64CF2">
      <w:pPr>
        <w:shd w:val="clear" w:color="auto" w:fill="FFFFFF"/>
        <w:spacing w:after="24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Na rozdíl od jiných forem zobrazování, jako je rentgen nebo CT, MRI nepoužívá ionizující záření. Magnetická rezonance se stále častěji používá k zobrazování plodů během těhotenství a nebyly prokázány žádné nepříznivé účinky na plod</w:t>
      </w:r>
      <w:r w:rsidR="00EC65CC">
        <w:rPr>
          <w:rFonts w:eastAsia="Times New Roman" w:cstheme="minorHAnsi"/>
          <w:color w:val="333333"/>
          <w:sz w:val="28"/>
          <w:szCs w:val="28"/>
          <w:lang w:eastAsia="cs-CZ"/>
        </w:rPr>
        <w:t xml:space="preserve">. </w:t>
      </w:r>
    </w:p>
    <w:p w:rsidR="00E1188F" w:rsidRPr="00E1188F" w:rsidRDefault="00E1188F" w:rsidP="00B64CF2">
      <w:pPr>
        <w:shd w:val="clear" w:color="auto" w:fill="FFFFFF"/>
        <w:spacing w:after="240" w:line="240" w:lineRule="auto"/>
        <w:textAlignment w:val="baseline"/>
        <w:rPr>
          <w:rFonts w:eastAsia="Times New Roman" w:cstheme="minorHAnsi"/>
          <w:b/>
          <w:color w:val="333333"/>
          <w:sz w:val="28"/>
          <w:szCs w:val="28"/>
          <w:lang w:eastAsia="cs-CZ"/>
        </w:rPr>
      </w:pPr>
      <w:r w:rsidRPr="00E1188F">
        <w:rPr>
          <w:rFonts w:eastAsia="Times New Roman" w:cstheme="minorHAnsi"/>
          <w:b/>
          <w:color w:val="333333"/>
          <w:sz w:val="28"/>
          <w:szCs w:val="28"/>
          <w:lang w:eastAsia="cs-CZ"/>
        </w:rPr>
        <w:t>Na co pozor</w:t>
      </w:r>
    </w:p>
    <w:p w:rsidR="00B64CF2" w:rsidRDefault="00B64CF2" w:rsidP="00B64CF2">
      <w:pPr>
        <w:shd w:val="clear" w:color="auto" w:fill="FFFFFF"/>
        <w:spacing w:after="24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 xml:space="preserve">Vzhledem k tomu, že magnetická rezonance používá silné magnety, jakýkoli druh kovového implantátu, jako je kardiostimulátor, umělé klouby, umělé srdeční chlopně, kochleární implantáty nebo kovové destičky, šrouby </w:t>
      </w:r>
      <w:r w:rsidR="00EC65CC">
        <w:rPr>
          <w:rFonts w:eastAsia="Times New Roman" w:cstheme="minorHAnsi"/>
          <w:color w:val="333333"/>
          <w:sz w:val="28"/>
          <w:szCs w:val="28"/>
          <w:lang w:eastAsia="cs-CZ"/>
        </w:rPr>
        <w:t xml:space="preserve">a podobně, </w:t>
      </w:r>
      <w:r w:rsidRPr="00B64CF2">
        <w:rPr>
          <w:rFonts w:eastAsia="Times New Roman" w:cstheme="minorHAnsi"/>
          <w:color w:val="333333"/>
          <w:sz w:val="28"/>
          <w:szCs w:val="28"/>
          <w:lang w:eastAsia="cs-CZ"/>
        </w:rPr>
        <w:t>představuje nebezpečí. Implantát se může pohybovat nebo zahřívat v magnetickém poli.</w:t>
      </w:r>
    </w:p>
    <w:p w:rsidR="00856F8A" w:rsidRPr="00B64CF2" w:rsidRDefault="005B126A" w:rsidP="00B64CF2">
      <w:pPr>
        <w:shd w:val="clear" w:color="auto" w:fill="FFFFFF"/>
        <w:spacing w:after="240" w:line="240" w:lineRule="auto"/>
        <w:textAlignment w:val="baseline"/>
        <w:rPr>
          <w:rFonts w:eastAsia="Times New Roman" w:cstheme="minorHAnsi"/>
          <w:color w:val="333333"/>
          <w:sz w:val="28"/>
          <w:szCs w:val="28"/>
          <w:lang w:eastAsia="cs-CZ"/>
        </w:rPr>
      </w:pPr>
      <w:r>
        <w:rPr>
          <w:rFonts w:eastAsia="Times New Roman" w:cstheme="minorHAnsi"/>
          <w:color w:val="333333"/>
          <w:sz w:val="28"/>
          <w:szCs w:val="28"/>
          <w:lang w:eastAsia="cs-CZ"/>
        </w:rPr>
        <w:lastRenderedPageBreak/>
        <w:t xml:space="preserve">Použité zdroje: </w:t>
      </w:r>
      <w:hyperlink r:id="rId8" w:history="1">
        <w:r>
          <w:rPr>
            <w:rStyle w:val="Hypertextovodkaz"/>
          </w:rPr>
          <w:t xml:space="preserve">Elektromagnetické pole – </w:t>
        </w:r>
        <w:proofErr w:type="spellStart"/>
        <w:r>
          <w:rPr>
            <w:rStyle w:val="Hypertextovodkaz"/>
          </w:rPr>
          <w:t>Wikipedie</w:t>
        </w:r>
        <w:proofErr w:type="spellEnd"/>
        <w:r>
          <w:rPr>
            <w:rStyle w:val="Hypertextovodkaz"/>
          </w:rPr>
          <w:t xml:space="preserve"> (wikipedia.org)</w:t>
        </w:r>
      </w:hyperlink>
      <w:r>
        <w:t xml:space="preserve">, </w:t>
      </w:r>
      <w:hyperlink r:id="rId9" w:history="1">
        <w:r w:rsidR="0010058F">
          <w:rPr>
            <w:rStyle w:val="Hypertextovodkaz"/>
          </w:rPr>
          <w:t xml:space="preserve">Tesla (jednotka) – </w:t>
        </w:r>
        <w:proofErr w:type="spellStart"/>
        <w:r w:rsidR="0010058F">
          <w:rPr>
            <w:rStyle w:val="Hypertextovodkaz"/>
          </w:rPr>
          <w:t>Wikipedie</w:t>
        </w:r>
        <w:proofErr w:type="spellEnd"/>
        <w:r w:rsidR="0010058F">
          <w:rPr>
            <w:rStyle w:val="Hypertextovodkaz"/>
          </w:rPr>
          <w:t xml:space="preserve"> (wikipedia.org)</w:t>
        </w:r>
      </w:hyperlink>
      <w:r w:rsidR="0010058F">
        <w:t xml:space="preserve">, </w:t>
      </w:r>
      <w:hyperlink r:id="rId10" w:history="1">
        <w:r w:rsidR="0040135D">
          <w:rPr>
            <w:rStyle w:val="Hypertextovodkaz"/>
          </w:rPr>
          <w:t xml:space="preserve">Magnetická rezonance – </w:t>
        </w:r>
        <w:proofErr w:type="spellStart"/>
        <w:r w:rsidR="0040135D">
          <w:rPr>
            <w:rStyle w:val="Hypertextovodkaz"/>
          </w:rPr>
          <w:t>Wikipedie</w:t>
        </w:r>
        <w:proofErr w:type="spellEnd"/>
        <w:r w:rsidR="0040135D">
          <w:rPr>
            <w:rStyle w:val="Hypertextovodkaz"/>
          </w:rPr>
          <w:t xml:space="preserve"> (wikipedia.org)</w:t>
        </w:r>
      </w:hyperlink>
      <w:r w:rsidR="0040135D">
        <w:t xml:space="preserve">, </w:t>
      </w:r>
      <w:hyperlink r:id="rId11" w:history="1">
        <w:proofErr w:type="spellStart"/>
        <w:r w:rsidR="00073C97">
          <w:rPr>
            <w:rStyle w:val="Hypertextovodkaz"/>
          </w:rPr>
          <w:t>Christopher</w:t>
        </w:r>
        <w:proofErr w:type="spellEnd"/>
        <w:r w:rsidR="00073C97">
          <w:rPr>
            <w:rStyle w:val="Hypertextovodkaz"/>
          </w:rPr>
          <w:t xml:space="preserve"> FILIPPI | Columbia University, NY | CU | Department </w:t>
        </w:r>
        <w:proofErr w:type="spellStart"/>
        <w:r w:rsidR="00073C97">
          <w:rPr>
            <w:rStyle w:val="Hypertextovodkaz"/>
          </w:rPr>
          <w:t>of</w:t>
        </w:r>
        <w:proofErr w:type="spellEnd"/>
        <w:r w:rsidR="00073C97">
          <w:rPr>
            <w:rStyle w:val="Hypertextovodkaz"/>
          </w:rPr>
          <w:t xml:space="preserve"> Radiology | </w:t>
        </w:r>
        <w:proofErr w:type="spellStart"/>
        <w:r w:rsidR="00073C97">
          <w:rPr>
            <w:rStyle w:val="Hypertextovodkaz"/>
          </w:rPr>
          <w:t>Research</w:t>
        </w:r>
        <w:proofErr w:type="spellEnd"/>
        <w:r w:rsidR="00073C97">
          <w:rPr>
            <w:rStyle w:val="Hypertextovodkaz"/>
          </w:rPr>
          <w:t xml:space="preserve"> profile (researchgate.net)</w:t>
        </w:r>
      </w:hyperlink>
      <w:r w:rsidR="00073C97">
        <w:t xml:space="preserve">, </w:t>
      </w:r>
      <w:hyperlink r:id="rId12" w:history="1">
        <w:r w:rsidR="006E4FA8">
          <w:rPr>
            <w:rStyle w:val="Hypertextovodkaz"/>
          </w:rPr>
          <w:t xml:space="preserve">Columbia University | New York City, </w:t>
        </w:r>
        <w:proofErr w:type="spellStart"/>
        <w:r w:rsidR="006E4FA8">
          <w:rPr>
            <w:rStyle w:val="Hypertextovodkaz"/>
          </w:rPr>
          <w:t>United</w:t>
        </w:r>
        <w:proofErr w:type="spellEnd"/>
        <w:r w:rsidR="006E4FA8">
          <w:rPr>
            <w:rStyle w:val="Hypertextovodkaz"/>
          </w:rPr>
          <w:t xml:space="preserve"> </w:t>
        </w:r>
        <w:proofErr w:type="spellStart"/>
        <w:r w:rsidR="006E4FA8">
          <w:rPr>
            <w:rStyle w:val="Hypertextovodkaz"/>
          </w:rPr>
          <w:t>States</w:t>
        </w:r>
        <w:proofErr w:type="spellEnd"/>
        <w:r w:rsidR="006E4FA8">
          <w:rPr>
            <w:rStyle w:val="Hypertextovodkaz"/>
          </w:rPr>
          <w:t xml:space="preserve"> | CU (researchgate.net)</w:t>
        </w:r>
      </w:hyperlink>
    </w:p>
    <w:sectPr w:rsidR="00856F8A" w:rsidRPr="00B64CF2" w:rsidSect="002B1D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BE6316"/>
    <w:multiLevelType w:val="multilevel"/>
    <w:tmpl w:val="34F28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4CF2"/>
    <w:rsid w:val="00073C97"/>
    <w:rsid w:val="0010058F"/>
    <w:rsid w:val="00157846"/>
    <w:rsid w:val="002545FA"/>
    <w:rsid w:val="002B1D25"/>
    <w:rsid w:val="002B3C8B"/>
    <w:rsid w:val="0031238C"/>
    <w:rsid w:val="003D19BB"/>
    <w:rsid w:val="003E12A7"/>
    <w:rsid w:val="003E3207"/>
    <w:rsid w:val="003E49AC"/>
    <w:rsid w:val="0040135D"/>
    <w:rsid w:val="00524CFF"/>
    <w:rsid w:val="005B126A"/>
    <w:rsid w:val="006022AB"/>
    <w:rsid w:val="006A3CCB"/>
    <w:rsid w:val="006D4218"/>
    <w:rsid w:val="006E4FA8"/>
    <w:rsid w:val="0077246A"/>
    <w:rsid w:val="00796E0B"/>
    <w:rsid w:val="007B4CB2"/>
    <w:rsid w:val="007C091B"/>
    <w:rsid w:val="007D12AD"/>
    <w:rsid w:val="007D417B"/>
    <w:rsid w:val="007F1454"/>
    <w:rsid w:val="00856F8A"/>
    <w:rsid w:val="008837C5"/>
    <w:rsid w:val="008B3418"/>
    <w:rsid w:val="008B7877"/>
    <w:rsid w:val="009D0B46"/>
    <w:rsid w:val="009E2E8B"/>
    <w:rsid w:val="00A60E82"/>
    <w:rsid w:val="00A710E9"/>
    <w:rsid w:val="00B02CE8"/>
    <w:rsid w:val="00B64CF2"/>
    <w:rsid w:val="00B65CCB"/>
    <w:rsid w:val="00BD58CA"/>
    <w:rsid w:val="00C2095A"/>
    <w:rsid w:val="00C5489A"/>
    <w:rsid w:val="00C66193"/>
    <w:rsid w:val="00C90842"/>
    <w:rsid w:val="00CA4DD4"/>
    <w:rsid w:val="00CC0803"/>
    <w:rsid w:val="00D206B9"/>
    <w:rsid w:val="00D21E21"/>
    <w:rsid w:val="00D902F5"/>
    <w:rsid w:val="00DB59B2"/>
    <w:rsid w:val="00DF3745"/>
    <w:rsid w:val="00E1188F"/>
    <w:rsid w:val="00E66A8F"/>
    <w:rsid w:val="00EB6160"/>
    <w:rsid w:val="00EC5ABA"/>
    <w:rsid w:val="00EC65CC"/>
    <w:rsid w:val="00ED2526"/>
    <w:rsid w:val="00EF7B3B"/>
    <w:rsid w:val="00F168C5"/>
    <w:rsid w:val="00F463E0"/>
    <w:rsid w:val="00F943A4"/>
    <w:rsid w:val="00FB776F"/>
    <w:rsid w:val="00FC6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1D25"/>
  </w:style>
  <w:style w:type="paragraph" w:styleId="Nadpis1">
    <w:name w:val="heading 1"/>
    <w:basedOn w:val="Normln"/>
    <w:link w:val="Nadpis1Char"/>
    <w:uiPriority w:val="9"/>
    <w:qFormat/>
    <w:rsid w:val="00B64C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B64C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64CF2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64CF2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64CF2"/>
    <w:rPr>
      <w:color w:val="0000FF"/>
      <w:u w:val="single"/>
    </w:rPr>
  </w:style>
  <w:style w:type="character" w:customStyle="1" w:styleId="author-bylineauthor-name">
    <w:name w:val="author-byline__author-name"/>
    <w:basedOn w:val="Standardnpsmoodstavce"/>
    <w:rsid w:val="00B64CF2"/>
  </w:style>
  <w:style w:type="character" w:customStyle="1" w:styleId="date-relative">
    <w:name w:val="date-relative"/>
    <w:basedOn w:val="Standardnpsmoodstavce"/>
    <w:rsid w:val="00B64CF2"/>
  </w:style>
  <w:style w:type="character" w:customStyle="1" w:styleId="caption-text">
    <w:name w:val="caption-text"/>
    <w:basedOn w:val="Standardnpsmoodstavce"/>
    <w:rsid w:val="00B64CF2"/>
  </w:style>
  <w:style w:type="character" w:customStyle="1" w:styleId="credit">
    <w:name w:val="credit"/>
    <w:basedOn w:val="Standardnpsmoodstavce"/>
    <w:rsid w:val="00B64CF2"/>
  </w:style>
  <w:style w:type="paragraph" w:styleId="Normlnweb">
    <w:name w:val="Normal (Web)"/>
    <w:basedOn w:val="Normln"/>
    <w:uiPriority w:val="99"/>
    <w:semiHidden/>
    <w:unhideWhenUsed/>
    <w:rsid w:val="00B64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video-label">
    <w:name w:val="video-label"/>
    <w:basedOn w:val="Standardnpsmoodstavce"/>
    <w:rsid w:val="00B64CF2"/>
  </w:style>
  <w:style w:type="character" w:customStyle="1" w:styleId="branding">
    <w:name w:val="branding"/>
    <w:basedOn w:val="Standardnpsmoodstavce"/>
    <w:rsid w:val="00B64CF2"/>
  </w:style>
  <w:style w:type="character" w:customStyle="1" w:styleId="jw-time-update">
    <w:name w:val="jw-time-update"/>
    <w:basedOn w:val="Standardnpsmoodstavce"/>
    <w:rsid w:val="00B64CF2"/>
  </w:style>
  <w:style w:type="character" w:customStyle="1" w:styleId="jw-volume-update">
    <w:name w:val="jw-volume-update"/>
    <w:basedOn w:val="Standardnpsmoodstavce"/>
    <w:rsid w:val="00B64CF2"/>
  </w:style>
  <w:style w:type="character" w:styleId="Siln">
    <w:name w:val="Strong"/>
    <w:basedOn w:val="Standardnpsmoodstavce"/>
    <w:uiPriority w:val="22"/>
    <w:qFormat/>
    <w:rsid w:val="00B64CF2"/>
    <w:rPr>
      <w:b/>
      <w:bCs/>
    </w:rPr>
  </w:style>
  <w:style w:type="paragraph" w:customStyle="1" w:styleId="vanilla-image-block">
    <w:name w:val="vanilla-image-block"/>
    <w:basedOn w:val="Normln"/>
    <w:rsid w:val="00B64C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4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4CF2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073C9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4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95912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09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93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29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741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214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345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261708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8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388452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17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300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775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903465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79782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317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613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147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FDFDF"/>
                                    <w:left w:val="single" w:sz="2" w:space="0" w:color="DFDFDF"/>
                                    <w:bottom w:val="single" w:sz="2" w:space="15" w:color="DFDFDF"/>
                                    <w:right w:val="single" w:sz="2" w:space="0" w:color="DFDFDF"/>
                                  </w:divBdr>
                                  <w:divsChild>
                                    <w:div w:id="1698004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472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1924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51006000">
                                      <w:marLeft w:val="-14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630655">
                                          <w:marLeft w:val="0"/>
                                          <w:marRight w:val="0"/>
                                          <w:marTop w:val="0"/>
                                          <w:marBottom w:val="45"/>
                                          <w:divBdr>
                                            <w:top w:val="single" w:sz="2" w:space="0" w:color="A9A9A9"/>
                                            <w:left w:val="single" w:sz="2" w:space="0" w:color="A9A9A9"/>
                                            <w:bottom w:val="single" w:sz="2" w:space="0" w:color="A9A9A9"/>
                                            <w:right w:val="single" w:sz="2" w:space="0" w:color="A9A9A9"/>
                                          </w:divBdr>
                                          <w:divsChild>
                                            <w:div w:id="842550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689754">
                                                  <w:marLeft w:val="147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single" w:sz="2" w:space="0" w:color="E4E4E4"/>
                                                    <w:left w:val="single" w:sz="2" w:space="0" w:color="E4E4E4"/>
                                                    <w:bottom w:val="single" w:sz="2" w:space="0" w:color="E4E4E4"/>
                                                    <w:right w:val="single" w:sz="2" w:space="0" w:color="E4E4E4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888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584239">
                          <w:marLeft w:val="0"/>
                          <w:marRight w:val="0"/>
                          <w:marTop w:val="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688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319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38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4580119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9054199">
                                              <w:marLeft w:val="-15"/>
                                              <w:marRight w:val="-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042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6640564">
                                              <w:marLeft w:val="1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837668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20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299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86048">
                          <w:marLeft w:val="0"/>
                          <w:marRight w:val="0"/>
                          <w:marTop w:val="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815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75874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21257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5351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8590088">
                                      <w:marLeft w:val="1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6531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837744">
                          <w:marLeft w:val="0"/>
                          <w:marRight w:val="0"/>
                          <w:marTop w:val="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24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91267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267211">
                                      <w:marLeft w:val="-15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9576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7884119">
                                      <w:marLeft w:val="1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.wikipedia.org/wiki/Elektromagnetick%C3%A9_pol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esearchgate.net/profile/Christopher-Filippi" TargetMode="External"/><Relationship Id="rId12" Type="http://schemas.openxmlformats.org/officeDocument/2006/relationships/hyperlink" Target="https://www.researchgate.net/institution/Columbia-Universit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s.wikipedia.org/wiki/Aneurysma" TargetMode="External"/><Relationship Id="rId11" Type="http://schemas.openxmlformats.org/officeDocument/2006/relationships/hyperlink" Target="https://www.researchgate.net/profile/Christopher-Filippi" TargetMode="External"/><Relationship Id="rId5" Type="http://schemas.openxmlformats.org/officeDocument/2006/relationships/hyperlink" Target="https://cs.wikipedia.org/wiki/Magnetick%C3%A9_pole" TargetMode="External"/><Relationship Id="rId10" Type="http://schemas.openxmlformats.org/officeDocument/2006/relationships/hyperlink" Target="https://cs.wikipedia.org/wiki/Magnetick%C3%A1_rezonan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s.wikipedia.org/wiki/Tesla_(jednotka)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734</Words>
  <Characters>4333</Characters>
  <Application>Microsoft Office Word</Application>
  <DocSecurity>0</DocSecurity>
  <Lines>36</Lines>
  <Paragraphs>10</Paragraphs>
  <ScaleCrop>false</ScaleCrop>
  <Company/>
  <LinksUpToDate>false</LinksUpToDate>
  <CharactersWithSpaces>5057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59</cp:revision>
  <dcterms:created xsi:type="dcterms:W3CDTF">2024-01-15T16:17:00Z</dcterms:created>
  <dcterms:modified xsi:type="dcterms:W3CDTF">2024-01-19T16:30:00Z</dcterms:modified>
</cp:coreProperties>
</file>